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120"/>
        <w:gridCol w:w="6656"/>
      </w:tblGrid>
      <w:tr w:rsidR="0094094C" w:rsidRPr="0094094C" w14:paraId="0B8B6C14" w14:textId="77777777" w:rsidTr="004E0E1A">
        <w:tc>
          <w:tcPr>
            <w:tcW w:w="9776" w:type="dxa"/>
            <w:gridSpan w:val="2"/>
          </w:tcPr>
          <w:p w14:paraId="2322DD2A" w14:textId="15800C63" w:rsidR="0094094C" w:rsidRPr="008F0380" w:rsidRDefault="00DC11A8" w:rsidP="00DC11A8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3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Експериментальна економіка</w:t>
            </w:r>
          </w:p>
        </w:tc>
      </w:tr>
      <w:tr w:rsidR="0094094C" w:rsidRPr="0094094C" w14:paraId="0F7874C4" w14:textId="77777777" w:rsidTr="004E0E1A">
        <w:tc>
          <w:tcPr>
            <w:tcW w:w="3120" w:type="dxa"/>
          </w:tcPr>
          <w:p w14:paraId="7EBDEA3E" w14:textId="2022143F" w:rsidR="0094094C" w:rsidRPr="0094094C" w:rsidRDefault="0094094C" w:rsidP="008F038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6656" w:type="dxa"/>
          </w:tcPr>
          <w:p w14:paraId="56D04874" w14:textId="76D8BFFD" w:rsidR="0094094C" w:rsidRPr="0094094C" w:rsidRDefault="00DC11A8" w:rsidP="008F0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1A8">
              <w:rPr>
                <w:rFonts w:ascii="Times New Roman" w:hAnsi="Times New Roman" w:cs="Times New Roman"/>
                <w:sz w:val="28"/>
                <w:szCs w:val="28"/>
              </w:rPr>
              <w:t>Економіки, підприємництва та інформаційних технологій</w:t>
            </w:r>
          </w:p>
        </w:tc>
      </w:tr>
      <w:tr w:rsidR="0094094C" w:rsidRPr="0094094C" w14:paraId="404A74EC" w14:textId="77777777" w:rsidTr="004E0E1A">
        <w:tc>
          <w:tcPr>
            <w:tcW w:w="3120" w:type="dxa"/>
          </w:tcPr>
          <w:p w14:paraId="1B2448E4" w14:textId="0859036C" w:rsidR="0094094C" w:rsidRPr="0094094C" w:rsidRDefault="0094094C" w:rsidP="008F038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</w:p>
        </w:tc>
        <w:tc>
          <w:tcPr>
            <w:tcW w:w="6656" w:type="dxa"/>
          </w:tcPr>
          <w:p w14:paraId="5A0D0375" w14:textId="7C2BE8EA" w:rsidR="0094094C" w:rsidRPr="0094094C" w:rsidRDefault="00DC11A8" w:rsidP="008F0380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Економіки</w:t>
            </w:r>
          </w:p>
        </w:tc>
      </w:tr>
      <w:tr w:rsidR="0094094C" w:rsidRPr="0094094C" w14:paraId="275FDE5C" w14:textId="77777777" w:rsidTr="004E0E1A">
        <w:tc>
          <w:tcPr>
            <w:tcW w:w="3120" w:type="dxa"/>
          </w:tcPr>
          <w:p w14:paraId="03745E46" w14:textId="41A37A47" w:rsidR="0094094C" w:rsidRPr="0094094C" w:rsidRDefault="0094094C" w:rsidP="008F038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Загальний обсяг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компонента:</w:t>
            </w:r>
          </w:p>
        </w:tc>
        <w:tc>
          <w:tcPr>
            <w:tcW w:w="6656" w:type="dxa"/>
          </w:tcPr>
          <w:p w14:paraId="2251636C" w14:textId="2EC9C4FC" w:rsidR="0094094C" w:rsidRPr="0094094C" w:rsidRDefault="0094094C" w:rsidP="008F0380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ЄКТС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94094C" w:rsidRPr="0094094C" w14:paraId="42A018BA" w14:textId="77777777" w:rsidTr="004E0E1A">
        <w:tc>
          <w:tcPr>
            <w:tcW w:w="3120" w:type="dxa"/>
          </w:tcPr>
          <w:p w14:paraId="23E224C6" w14:textId="2759238D" w:rsidR="0094094C" w:rsidRPr="0094094C" w:rsidRDefault="0094094C" w:rsidP="008F0380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Семестр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освітнього 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56" w:type="dxa"/>
          </w:tcPr>
          <w:p w14:paraId="35A97FFF" w14:textId="055D427D" w:rsidR="0094094C" w:rsidRPr="0094094C" w:rsidRDefault="00DC11A8" w:rsidP="008F0380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семестр</w:t>
            </w:r>
          </w:p>
        </w:tc>
      </w:tr>
      <w:tr w:rsidR="0094094C" w:rsidRPr="0094094C" w14:paraId="57A7B498" w14:textId="77777777" w:rsidTr="004E0E1A">
        <w:tc>
          <w:tcPr>
            <w:tcW w:w="3120" w:type="dxa"/>
            <w:vMerge w:val="restart"/>
          </w:tcPr>
          <w:p w14:paraId="12E16F2A" w14:textId="74A179DF" w:rsidR="0094094C" w:rsidRPr="0094094C" w:rsidRDefault="0094094C" w:rsidP="00DC11A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Розподіл обсягу за формами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здобуття освіти:</w:t>
            </w:r>
          </w:p>
        </w:tc>
        <w:tc>
          <w:tcPr>
            <w:tcW w:w="6656" w:type="dxa"/>
          </w:tcPr>
          <w:p w14:paraId="6D725EB2" w14:textId="3D9822CF" w:rsidR="0094094C" w:rsidRPr="0094094C" w:rsidRDefault="0094094C" w:rsidP="00DC11A8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0BD6E92" w14:textId="77777777" w:rsidTr="004E0E1A">
        <w:tc>
          <w:tcPr>
            <w:tcW w:w="3120" w:type="dxa"/>
            <w:vMerge/>
          </w:tcPr>
          <w:p w14:paraId="4929A7DC" w14:textId="77777777" w:rsidR="0094094C" w:rsidRPr="0094094C" w:rsidRDefault="0094094C" w:rsidP="00DC11A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14:paraId="5E196ED3" w14:textId="1DCEA3DF" w:rsidR="0094094C" w:rsidRPr="0094094C" w:rsidRDefault="0094094C" w:rsidP="00DC11A8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Заочна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годин, практичних -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годин,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ED3B20D" w14:textId="77777777" w:rsidTr="004E0E1A">
        <w:tc>
          <w:tcPr>
            <w:tcW w:w="3120" w:type="dxa"/>
            <w:vMerge/>
          </w:tcPr>
          <w:p w14:paraId="774713B0" w14:textId="77777777" w:rsidR="0094094C" w:rsidRPr="0094094C" w:rsidRDefault="0094094C" w:rsidP="00DC11A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6" w:type="dxa"/>
          </w:tcPr>
          <w:p w14:paraId="7CCB5047" w14:textId="322387C5" w:rsidR="0094094C" w:rsidRPr="0094094C" w:rsidRDefault="0094094C" w:rsidP="00DC11A8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76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Дистанційна форма: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лекцій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– 4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практичних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7681" w:rsidRPr="00051A21">
              <w:rPr>
                <w:rFonts w:ascii="Times New Roman" w:hAnsi="Times New Roman" w:cs="Times New Roman"/>
                <w:sz w:val="28"/>
                <w:szCs w:val="28"/>
              </w:rPr>
              <w:t>асинхронні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 – 4 години,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роботи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681">
              <w:rPr>
                <w:rFonts w:ascii="Times New Roman" w:hAnsi="Times New Roman" w:cs="Times New Roman"/>
                <w:sz w:val="28"/>
                <w:szCs w:val="28"/>
              </w:rPr>
              <w:t xml:space="preserve">78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годин.</w:t>
            </w:r>
          </w:p>
        </w:tc>
      </w:tr>
      <w:tr w:rsidR="0094094C" w:rsidRPr="0094094C" w14:paraId="1803A1E9" w14:textId="77777777" w:rsidTr="004E0E1A">
        <w:tc>
          <w:tcPr>
            <w:tcW w:w="3120" w:type="dxa"/>
          </w:tcPr>
          <w:p w14:paraId="57C814A4" w14:textId="5921278D" w:rsidR="0094094C" w:rsidRPr="0094094C" w:rsidRDefault="0094094C" w:rsidP="00DC11A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Мета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56" w:type="dxa"/>
          </w:tcPr>
          <w:p w14:paraId="31CCC739" w14:textId="414A4201" w:rsidR="0094094C" w:rsidRPr="0094094C" w:rsidRDefault="00DC11A8" w:rsidP="00DC11A8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1A8">
              <w:rPr>
                <w:rFonts w:ascii="Times New Roman" w:hAnsi="Times New Roman" w:cs="Times New Roman"/>
                <w:sz w:val="28"/>
                <w:szCs w:val="28"/>
              </w:rPr>
              <w:t>Вивчення методології планування, організації та проведення економічних експериментів для перевірки теоретичних моделей, аналізу реальної поведінки суб'єктів ринку та тестування нових інституційних механізмів.</w:t>
            </w:r>
          </w:p>
        </w:tc>
      </w:tr>
      <w:tr w:rsidR="0094094C" w:rsidRPr="0094094C" w14:paraId="1788046F" w14:textId="77777777" w:rsidTr="004E0E1A">
        <w:tc>
          <w:tcPr>
            <w:tcW w:w="3120" w:type="dxa"/>
          </w:tcPr>
          <w:p w14:paraId="5E673711" w14:textId="18FC6FC9" w:rsidR="0094094C" w:rsidRPr="0094094C" w:rsidRDefault="0094094C" w:rsidP="00DC11A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Компетентності, що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формуються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56" w:type="dxa"/>
          </w:tcPr>
          <w:p w14:paraId="38B875B2" w14:textId="3CE7C575" w:rsidR="0094094C" w:rsidRPr="0094094C" w:rsidRDefault="00DC11A8" w:rsidP="00DC11A8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1A8">
              <w:rPr>
                <w:rFonts w:ascii="Times New Roman" w:hAnsi="Times New Roman" w:cs="Times New Roman"/>
                <w:sz w:val="28"/>
                <w:szCs w:val="28"/>
              </w:rPr>
              <w:t>Набуття знань з історії становлення експериментальної економіки та методології В. Сміта; оволодіння методикою проведення поведінкових експериментів; вміння використовувати експериментальні дані для корегування бізнес-стратегій.</w:t>
            </w:r>
          </w:p>
        </w:tc>
      </w:tr>
      <w:tr w:rsidR="0094094C" w:rsidRPr="0094094C" w14:paraId="3BE95EF2" w14:textId="77777777" w:rsidTr="004E0E1A">
        <w:tc>
          <w:tcPr>
            <w:tcW w:w="3120" w:type="dxa"/>
          </w:tcPr>
          <w:p w14:paraId="227DE6A8" w14:textId="2D25AA21" w:rsidR="0094094C" w:rsidRPr="0094094C" w:rsidRDefault="0094094C" w:rsidP="00DC11A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Програмні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56" w:type="dxa"/>
          </w:tcPr>
          <w:p w14:paraId="53068356" w14:textId="76DE5E3B" w:rsidR="0094094C" w:rsidRPr="0094094C" w:rsidRDefault="00DC11A8" w:rsidP="00DC11A8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1A8">
              <w:rPr>
                <w:rFonts w:ascii="Times New Roman" w:hAnsi="Times New Roman" w:cs="Times New Roman"/>
                <w:sz w:val="28"/>
                <w:szCs w:val="28"/>
              </w:rPr>
              <w:t>Здатність планувати та організовувати економічні експерименти; застосовувати методи пізнання для аналізу ринків та аукціонів; критично оцінювати лабораторні дослідження; будувати ефективні бізнес-сценарії на основі отриманих даних.</w:t>
            </w:r>
          </w:p>
        </w:tc>
      </w:tr>
      <w:tr w:rsidR="0094094C" w:rsidRPr="0094094C" w14:paraId="2EC29641" w14:textId="77777777" w:rsidTr="004E0E1A">
        <w:tc>
          <w:tcPr>
            <w:tcW w:w="3120" w:type="dxa"/>
          </w:tcPr>
          <w:p w14:paraId="72F4B569" w14:textId="30C2683D" w:rsidR="0094094C" w:rsidRPr="0094094C" w:rsidRDefault="0094094C" w:rsidP="00DC11A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Зміст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656" w:type="dxa"/>
          </w:tcPr>
          <w:p w14:paraId="30E07A5A" w14:textId="15685532" w:rsidR="0094094C" w:rsidRPr="0094094C" w:rsidRDefault="00DC11A8" w:rsidP="00DC11A8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1A8">
              <w:rPr>
                <w:rFonts w:ascii="Times New Roman" w:hAnsi="Times New Roman" w:cs="Times New Roman"/>
                <w:sz w:val="28"/>
                <w:szCs w:val="28"/>
              </w:rPr>
              <w:t>Сутність та функції експериментальної економіки; методологія досліджень; внесок Вернона Сміта; експериментальна перевірка конкурентного ринку та аукціонів; аналіз індивідуального вибору в умовах ризику (парадокси Алле та Еллсберга); візуалізація та інтерпретація результатів.</w:t>
            </w:r>
          </w:p>
        </w:tc>
      </w:tr>
      <w:tr w:rsidR="0094094C" w:rsidRPr="0094094C" w14:paraId="5E433C8E" w14:textId="77777777" w:rsidTr="004E0E1A">
        <w:tc>
          <w:tcPr>
            <w:tcW w:w="3120" w:type="dxa"/>
          </w:tcPr>
          <w:p w14:paraId="03D41CE1" w14:textId="7F162EF8" w:rsidR="0094094C" w:rsidRPr="0094094C" w:rsidRDefault="0094094C" w:rsidP="00DC11A8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Пререквізити (за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еобхідності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6656" w:type="dxa"/>
          </w:tcPr>
          <w:p w14:paraId="7B649F61" w14:textId="33E6D903" w:rsidR="0094094C" w:rsidRPr="0094094C" w:rsidRDefault="00913CC9" w:rsidP="00DC11A8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курсів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20C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«Стратегія сталого розвитку», «Стратегія управління економічними процесами», «Бізнес-планування та управління проєктами».</w:t>
            </w:r>
          </w:p>
        </w:tc>
      </w:tr>
    </w:tbl>
    <w:p w14:paraId="108F623C" w14:textId="77777777" w:rsidR="002C028B" w:rsidRDefault="002C028B"/>
    <w:sectPr w:rsidR="002C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017A3"/>
    <w:rsid w:val="002C028B"/>
    <w:rsid w:val="004E0E1A"/>
    <w:rsid w:val="008F0380"/>
    <w:rsid w:val="00913CC9"/>
    <w:rsid w:val="0094094C"/>
    <w:rsid w:val="00A07681"/>
    <w:rsid w:val="00AB2A53"/>
    <w:rsid w:val="00B7240F"/>
    <w:rsid w:val="00DC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7</cp:revision>
  <dcterms:created xsi:type="dcterms:W3CDTF">2026-05-08T13:23:00Z</dcterms:created>
  <dcterms:modified xsi:type="dcterms:W3CDTF">2026-05-11T10:38:00Z</dcterms:modified>
</cp:coreProperties>
</file>