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119"/>
        <w:gridCol w:w="6940"/>
      </w:tblGrid>
      <w:tr w:rsidR="0094094C" w:rsidRPr="0094094C" w14:paraId="0B8B6C14" w14:textId="77777777" w:rsidTr="00075EBF">
        <w:tc>
          <w:tcPr>
            <w:tcW w:w="10059" w:type="dxa"/>
            <w:gridSpan w:val="2"/>
          </w:tcPr>
          <w:p w14:paraId="2322DD2A" w14:textId="1454986F" w:rsidR="0094094C" w:rsidRPr="00333C2E" w:rsidRDefault="00936C27" w:rsidP="00936C27">
            <w:pPr>
              <w:spacing w:line="360" w:lineRule="auto"/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3C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Психологія бізнесу</w:t>
            </w:r>
          </w:p>
        </w:tc>
      </w:tr>
      <w:tr w:rsidR="0094094C" w:rsidRPr="0094094C" w14:paraId="0F7874C4" w14:textId="77777777" w:rsidTr="00075EBF">
        <w:tc>
          <w:tcPr>
            <w:tcW w:w="3119" w:type="dxa"/>
          </w:tcPr>
          <w:p w14:paraId="7EBDEA3E" w14:textId="2022143F" w:rsidR="0094094C" w:rsidRPr="0094094C" w:rsidRDefault="0094094C" w:rsidP="0094094C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6940" w:type="dxa"/>
          </w:tcPr>
          <w:p w14:paraId="56D04874" w14:textId="446346C5" w:rsidR="0094094C" w:rsidRPr="0094094C" w:rsidRDefault="00936C27" w:rsidP="00936C27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C27">
              <w:rPr>
                <w:rFonts w:ascii="Times New Roman" w:hAnsi="Times New Roman" w:cs="Times New Roman"/>
                <w:sz w:val="28"/>
                <w:szCs w:val="28"/>
              </w:rPr>
              <w:t>Економіки, підприємництва та інформаційних технологій</w:t>
            </w:r>
          </w:p>
        </w:tc>
      </w:tr>
      <w:tr w:rsidR="0094094C" w:rsidRPr="0094094C" w14:paraId="404A74EC" w14:textId="77777777" w:rsidTr="00075EBF">
        <w:tc>
          <w:tcPr>
            <w:tcW w:w="3119" w:type="dxa"/>
          </w:tcPr>
          <w:p w14:paraId="1B2448E4" w14:textId="0859036C" w:rsidR="0094094C" w:rsidRPr="0094094C" w:rsidRDefault="0094094C" w:rsidP="0094094C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</w:p>
        </w:tc>
        <w:tc>
          <w:tcPr>
            <w:tcW w:w="6940" w:type="dxa"/>
          </w:tcPr>
          <w:p w14:paraId="5A0D0375" w14:textId="5B117A82" w:rsidR="0094094C" w:rsidRPr="0094094C" w:rsidRDefault="00936C27" w:rsidP="00936C27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Економіка</w:t>
            </w:r>
          </w:p>
        </w:tc>
      </w:tr>
      <w:tr w:rsidR="0094094C" w:rsidRPr="0094094C" w14:paraId="275FDE5C" w14:textId="77777777" w:rsidTr="00075EBF">
        <w:tc>
          <w:tcPr>
            <w:tcW w:w="3119" w:type="dxa"/>
          </w:tcPr>
          <w:p w14:paraId="03745E46" w14:textId="41A37A47" w:rsidR="0094094C" w:rsidRPr="0094094C" w:rsidRDefault="0094094C" w:rsidP="0094094C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Загальний обсяг освітнього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компонента:</w:t>
            </w:r>
          </w:p>
        </w:tc>
        <w:tc>
          <w:tcPr>
            <w:tcW w:w="6940" w:type="dxa"/>
          </w:tcPr>
          <w:p w14:paraId="2251636C" w14:textId="2EC9C4FC" w:rsidR="0094094C" w:rsidRPr="0094094C" w:rsidRDefault="0094094C" w:rsidP="00936C27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ЄКТС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94094C" w:rsidRPr="0094094C" w14:paraId="42A018BA" w14:textId="77777777" w:rsidTr="00075EBF">
        <w:tc>
          <w:tcPr>
            <w:tcW w:w="3119" w:type="dxa"/>
          </w:tcPr>
          <w:p w14:paraId="23E224C6" w14:textId="2759238D" w:rsidR="0094094C" w:rsidRPr="0094094C" w:rsidRDefault="0094094C" w:rsidP="0094094C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Семестр вивчення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освітнього компонента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0" w:type="dxa"/>
          </w:tcPr>
          <w:p w14:paraId="35A97FFF" w14:textId="4A14E970" w:rsidR="0094094C" w:rsidRPr="0094094C" w:rsidRDefault="00936C27" w:rsidP="00936C27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семестр</w:t>
            </w:r>
          </w:p>
        </w:tc>
      </w:tr>
      <w:tr w:rsidR="0094094C" w:rsidRPr="0094094C" w14:paraId="57A7B498" w14:textId="77777777" w:rsidTr="00075EBF">
        <w:tc>
          <w:tcPr>
            <w:tcW w:w="3119" w:type="dxa"/>
            <w:vMerge w:val="restart"/>
          </w:tcPr>
          <w:p w14:paraId="12E16F2A" w14:textId="74A179DF" w:rsidR="0094094C" w:rsidRPr="0094094C" w:rsidRDefault="0094094C" w:rsidP="0094094C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Розподіл обсягу за формами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здобуття освіти:</w:t>
            </w:r>
          </w:p>
        </w:tc>
        <w:tc>
          <w:tcPr>
            <w:tcW w:w="6940" w:type="dxa"/>
          </w:tcPr>
          <w:p w14:paraId="6D725EB2" w14:textId="3D9822CF" w:rsidR="0094094C" w:rsidRPr="0094094C" w:rsidRDefault="0094094C" w:rsidP="00936C27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Денна форма: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лекцій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годин, практичних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годин,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амостійної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роботи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годин.</w:t>
            </w:r>
          </w:p>
        </w:tc>
      </w:tr>
      <w:tr w:rsidR="0094094C" w:rsidRPr="0094094C" w14:paraId="10BD6E92" w14:textId="77777777" w:rsidTr="00075EBF">
        <w:tc>
          <w:tcPr>
            <w:tcW w:w="3119" w:type="dxa"/>
            <w:vMerge/>
          </w:tcPr>
          <w:p w14:paraId="4929A7DC" w14:textId="77777777" w:rsidR="0094094C" w:rsidRPr="0094094C" w:rsidRDefault="0094094C" w:rsidP="0094094C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0" w:type="dxa"/>
          </w:tcPr>
          <w:p w14:paraId="5E196ED3" w14:textId="1DCEA3DF" w:rsidR="0094094C" w:rsidRPr="0094094C" w:rsidRDefault="0094094C" w:rsidP="00936C27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Заочна форма: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лекцій -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годин, практичних -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годин,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самостійної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роботи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78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годин.</w:t>
            </w:r>
          </w:p>
        </w:tc>
      </w:tr>
      <w:tr w:rsidR="0094094C" w:rsidRPr="0094094C" w14:paraId="1ED3B20D" w14:textId="77777777" w:rsidTr="00075EBF">
        <w:tc>
          <w:tcPr>
            <w:tcW w:w="3119" w:type="dxa"/>
            <w:vMerge/>
          </w:tcPr>
          <w:p w14:paraId="774713B0" w14:textId="77777777" w:rsidR="0094094C" w:rsidRPr="0094094C" w:rsidRDefault="0094094C" w:rsidP="0094094C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0" w:type="dxa"/>
          </w:tcPr>
          <w:p w14:paraId="7CCB5047" w14:textId="322387C5" w:rsidR="0094094C" w:rsidRPr="0094094C" w:rsidRDefault="0094094C" w:rsidP="00936C27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Дистанційна форма: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лекцій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– 4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, практичних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7681" w:rsidRPr="00051A21">
              <w:rPr>
                <w:rFonts w:ascii="Times New Roman" w:hAnsi="Times New Roman" w:cs="Times New Roman"/>
                <w:sz w:val="28"/>
                <w:szCs w:val="28"/>
              </w:rPr>
              <w:t>асинхронні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 – 4 години,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самостійної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роботи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78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годин.</w:t>
            </w:r>
          </w:p>
        </w:tc>
      </w:tr>
      <w:tr w:rsidR="0094094C" w:rsidRPr="0094094C" w14:paraId="1803A1E9" w14:textId="77777777" w:rsidTr="00075EBF">
        <w:tc>
          <w:tcPr>
            <w:tcW w:w="3119" w:type="dxa"/>
          </w:tcPr>
          <w:p w14:paraId="57C814A4" w14:textId="5921278D" w:rsidR="0094094C" w:rsidRPr="0094094C" w:rsidRDefault="0094094C" w:rsidP="0094094C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Мета освітнього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омпонента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0" w:type="dxa"/>
          </w:tcPr>
          <w:p w14:paraId="31CCC739" w14:textId="50582E15" w:rsidR="0094094C" w:rsidRPr="0094094C" w:rsidRDefault="00936C27" w:rsidP="00936C27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C27">
              <w:rPr>
                <w:rFonts w:ascii="Times New Roman" w:hAnsi="Times New Roman" w:cs="Times New Roman"/>
                <w:sz w:val="28"/>
                <w:szCs w:val="28"/>
              </w:rPr>
              <w:t>Формування знань про психологічні особливості бізнесмена та механізми розвитку і функціонування підприємницької організації; оволодіння інструментарієм прийняття ефективних господарських рішень.</w:t>
            </w:r>
          </w:p>
        </w:tc>
      </w:tr>
      <w:tr w:rsidR="0094094C" w:rsidRPr="0094094C" w14:paraId="1788046F" w14:textId="77777777" w:rsidTr="00075EBF">
        <w:tc>
          <w:tcPr>
            <w:tcW w:w="3119" w:type="dxa"/>
          </w:tcPr>
          <w:p w14:paraId="5E673711" w14:textId="18FC6FC9" w:rsidR="0094094C" w:rsidRPr="0094094C" w:rsidRDefault="0094094C" w:rsidP="0094094C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Компетентності, 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формуються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0" w:type="dxa"/>
          </w:tcPr>
          <w:p w14:paraId="38B875B2" w14:textId="2A2B24B6" w:rsidR="0094094C" w:rsidRPr="0094094C" w:rsidRDefault="00936C27" w:rsidP="00936C27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C27">
              <w:rPr>
                <w:rFonts w:ascii="Times New Roman" w:hAnsi="Times New Roman" w:cs="Times New Roman"/>
                <w:sz w:val="28"/>
                <w:szCs w:val="28"/>
              </w:rPr>
              <w:t>Здатність застосовувати теоретичні знання психології у практичній діяльності; розуміння суті та форм ведення бізнесу; оволодіння новітніми управлінськими підходами та методами вирішення групових завдань.</w:t>
            </w:r>
          </w:p>
        </w:tc>
      </w:tr>
      <w:tr w:rsidR="0094094C" w:rsidRPr="0094094C" w14:paraId="3BE95EF2" w14:textId="77777777" w:rsidTr="00075EBF">
        <w:tc>
          <w:tcPr>
            <w:tcW w:w="3119" w:type="dxa"/>
          </w:tcPr>
          <w:p w14:paraId="227DE6A8" w14:textId="2D25AA21" w:rsidR="0094094C" w:rsidRPr="0094094C" w:rsidRDefault="0094094C" w:rsidP="0094094C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Програмні результати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0" w:type="dxa"/>
          </w:tcPr>
          <w:p w14:paraId="53068356" w14:textId="26A348D0" w:rsidR="0094094C" w:rsidRPr="0094094C" w:rsidRDefault="00936C27" w:rsidP="00936C27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C27">
              <w:rPr>
                <w:rFonts w:ascii="Times New Roman" w:hAnsi="Times New Roman" w:cs="Times New Roman"/>
                <w:sz w:val="28"/>
                <w:szCs w:val="28"/>
              </w:rPr>
              <w:t>Вміння використовувати фактографічні дані психології для аналізу поведінки суб'єктів бізнесу; здатність зберігати професійну позицію та взаємодіяти у міждисциплінарних проектах; сформованість навичок діагностики рис успішного підприємця.</w:t>
            </w:r>
          </w:p>
        </w:tc>
      </w:tr>
      <w:tr w:rsidR="0094094C" w:rsidRPr="0094094C" w14:paraId="2EC29641" w14:textId="77777777" w:rsidTr="00075EBF">
        <w:tc>
          <w:tcPr>
            <w:tcW w:w="3119" w:type="dxa"/>
          </w:tcPr>
          <w:p w14:paraId="72F4B569" w14:textId="30C2683D" w:rsidR="0094094C" w:rsidRPr="0094094C" w:rsidRDefault="0094094C" w:rsidP="0094094C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Зміст освітнього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компонента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0" w:type="dxa"/>
          </w:tcPr>
          <w:p w14:paraId="30E07A5A" w14:textId="73E6AF76" w:rsidR="0094094C" w:rsidRPr="0094094C" w:rsidRDefault="00936C27" w:rsidP="00936C27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C27">
              <w:rPr>
                <w:rFonts w:ascii="Times New Roman" w:hAnsi="Times New Roman" w:cs="Times New Roman"/>
                <w:sz w:val="28"/>
                <w:szCs w:val="28"/>
              </w:rPr>
              <w:t>Психологія бізнесу як наука; сутність лідерства; психологічні ознаки підприємництва; модель «Успішний підприємець»; проблема особистості в бізнесі; соціально-психологічний тренінг; психологія прийняття управлінських рішень; методи вирішення групових завдань; особливості українського підприємництва.</w:t>
            </w:r>
          </w:p>
        </w:tc>
      </w:tr>
      <w:tr w:rsidR="00075EBF" w:rsidRPr="0094094C" w14:paraId="109157FE" w14:textId="77777777" w:rsidTr="00075EBF">
        <w:tc>
          <w:tcPr>
            <w:tcW w:w="3119" w:type="dxa"/>
          </w:tcPr>
          <w:p w14:paraId="1A08C1C1" w14:textId="54BE8146" w:rsidR="00075EBF" w:rsidRPr="0094094C" w:rsidRDefault="00075EBF" w:rsidP="0094094C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EBF">
              <w:rPr>
                <w:rFonts w:ascii="Times New Roman" w:hAnsi="Times New Roman" w:cs="Times New Roman"/>
                <w:sz w:val="28"/>
                <w:szCs w:val="28"/>
              </w:rPr>
              <w:t>Пререквізити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75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0" w:type="dxa"/>
          </w:tcPr>
          <w:p w14:paraId="5CFDD2EB" w14:textId="1E30E499" w:rsidR="00075EBF" w:rsidRPr="00936C27" w:rsidRDefault="00075EBF" w:rsidP="00075E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75EBF">
              <w:rPr>
                <w:rFonts w:ascii="Times New Roman" w:hAnsi="Times New Roman" w:cs="Times New Roman"/>
                <w:sz w:val="28"/>
                <w:szCs w:val="28"/>
              </w:rPr>
              <w:t>азується на результатах навчання з курсів: «Економіка в умовах ризиків і невизначеності», «Соціальна економіка та людський розвиток», «Цифрові технології в управлінні економічними процесами».</w:t>
            </w:r>
          </w:p>
        </w:tc>
      </w:tr>
    </w:tbl>
    <w:p w14:paraId="108F623C" w14:textId="77777777" w:rsidR="002C028B" w:rsidRDefault="002C028B"/>
    <w:sectPr w:rsidR="002C028B" w:rsidSect="00075EB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0F"/>
    <w:rsid w:val="00051A21"/>
    <w:rsid w:val="00075EBF"/>
    <w:rsid w:val="002C028B"/>
    <w:rsid w:val="00333C2E"/>
    <w:rsid w:val="00936C27"/>
    <w:rsid w:val="0094094C"/>
    <w:rsid w:val="00A07681"/>
    <w:rsid w:val="00B7240F"/>
    <w:rsid w:val="00C15140"/>
    <w:rsid w:val="00E0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0345"/>
  <w15:chartTrackingRefBased/>
  <w15:docId w15:val="{0E81B044-62FF-48F3-B6ED-A469990A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Ревуцька</dc:creator>
  <cp:keywords/>
  <dc:description/>
  <cp:lastModifiedBy>Professional</cp:lastModifiedBy>
  <cp:revision>8</cp:revision>
  <dcterms:created xsi:type="dcterms:W3CDTF">2026-05-08T13:23:00Z</dcterms:created>
  <dcterms:modified xsi:type="dcterms:W3CDTF">2026-05-11T10:04:00Z</dcterms:modified>
</cp:coreProperties>
</file>