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2669" w14:textId="6CB4569E" w:rsidR="00A2718C" w:rsidRPr="00A2718C" w:rsidRDefault="00A2718C" w:rsidP="00A271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ТАБЛИЦЯ</w:t>
      </w:r>
    </w:p>
    <w:p w14:paraId="670EAD3F" w14:textId="037F8DB2" w:rsidR="00A2718C" w:rsidRDefault="00A2718C" w:rsidP="00A271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пропозицій стейкхолдерів та членів робочої групи до освітньо-професійної програми </w:t>
      </w:r>
      <w:r w:rsidR="00CA1AE3">
        <w:rPr>
          <w:rFonts w:ascii="Times New Roman" w:hAnsi="Times New Roman" w:cs="Times New Roman"/>
          <w:b/>
          <w:bCs/>
          <w:sz w:val="28"/>
          <w:szCs w:val="28"/>
          <w:lang w:val="uk-UA"/>
        </w:rPr>
        <w:t>Е</w:t>
      </w: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кономіка </w:t>
      </w:r>
    </w:p>
    <w:p w14:paraId="7B97F893" w14:textId="069D1BCE" w:rsidR="00A2718C" w:rsidRDefault="00A2718C" w:rsidP="00A271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другого</w:t>
      </w: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магістерського</w:t>
      </w: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) рівня вищої освіти за спеціальністю </w:t>
      </w:r>
      <w:r w:rsidR="00CA1AE3">
        <w:rPr>
          <w:rFonts w:ascii="Times New Roman" w:hAnsi="Times New Roman" w:cs="Times New Roman"/>
          <w:b/>
          <w:bCs/>
          <w:sz w:val="28"/>
          <w:szCs w:val="28"/>
          <w:lang w:val="uk-UA"/>
        </w:rPr>
        <w:t>С1 Економіка та міжнародні економічні відносини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6C9E1CCB" w14:textId="5CBB9051" w:rsidR="00EF3C59" w:rsidRPr="00A2718C" w:rsidRDefault="00A2718C" w:rsidP="00A271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>Уманського національного університету 202</w:t>
      </w:r>
      <w:r w:rsidR="00FA7336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</w:t>
      </w:r>
      <w:r w:rsidR="006550B3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A2718C">
        <w:rPr>
          <w:rFonts w:ascii="Times New Roman" w:hAnsi="Times New Roman" w:cs="Times New Roman"/>
          <w:b/>
          <w:bCs/>
          <w:sz w:val="28"/>
          <w:szCs w:val="28"/>
          <w:lang w:val="uk-UA"/>
        </w:rPr>
        <w:t>к</w:t>
      </w:r>
    </w:p>
    <w:p w14:paraId="0EC780D8" w14:textId="16A68AFB" w:rsidR="00A2718C" w:rsidRPr="00A2718C" w:rsidRDefault="00A2718C" w:rsidP="00A271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4590"/>
        <w:gridCol w:w="3782"/>
        <w:gridCol w:w="3782"/>
      </w:tblGrid>
      <w:tr w:rsidR="00A2718C" w:rsidRPr="00FA7336" w14:paraId="29CC6836" w14:textId="77777777" w:rsidTr="00FA7336">
        <w:tc>
          <w:tcPr>
            <w:tcW w:w="2972" w:type="dxa"/>
          </w:tcPr>
          <w:p w14:paraId="15448C4D" w14:textId="628F0C5B" w:rsidR="00A2718C" w:rsidRPr="00FA7336" w:rsidRDefault="00A2718C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пропозиції</w:t>
            </w:r>
          </w:p>
        </w:tc>
        <w:tc>
          <w:tcPr>
            <w:tcW w:w="4590" w:type="dxa"/>
          </w:tcPr>
          <w:p w14:paraId="01C712EF" w14:textId="6AB83640" w:rsidR="00A2718C" w:rsidRPr="00FA7336" w:rsidRDefault="00A2718C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пропозиції</w:t>
            </w:r>
          </w:p>
        </w:tc>
        <w:tc>
          <w:tcPr>
            <w:tcW w:w="3782" w:type="dxa"/>
          </w:tcPr>
          <w:p w14:paraId="4D2E0DB3" w14:textId="44C9991B" w:rsidR="00A2718C" w:rsidRPr="00FA7336" w:rsidRDefault="00A2718C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Обґрунтування пропозиції</w:t>
            </w:r>
          </w:p>
        </w:tc>
        <w:tc>
          <w:tcPr>
            <w:tcW w:w="3782" w:type="dxa"/>
          </w:tcPr>
          <w:p w14:paraId="7AD072AE" w14:textId="05AA20C7" w:rsidR="00A2718C" w:rsidRPr="00FA7336" w:rsidRDefault="00A2718C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Відповіді на пропозицію</w:t>
            </w:r>
          </w:p>
        </w:tc>
      </w:tr>
      <w:tr w:rsidR="00F10A77" w:rsidRPr="00FA7336" w14:paraId="33C0EEF9" w14:textId="77777777" w:rsidTr="00FA7336">
        <w:tc>
          <w:tcPr>
            <w:tcW w:w="2972" w:type="dxa"/>
          </w:tcPr>
          <w:p w14:paraId="73DAB37B" w14:textId="77777777" w:rsid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Гарант ОПП </w:t>
            </w:r>
          </w:p>
          <w:p w14:paraId="4643450C" w14:textId="413D9DC7" w:rsidR="00F10A77" w:rsidRP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Ревуцька А.О., члени робочої групи</w:t>
            </w:r>
          </w:p>
        </w:tc>
        <w:tc>
          <w:tcPr>
            <w:tcW w:w="4590" w:type="dxa"/>
          </w:tcPr>
          <w:p w14:paraId="1DBCB9E6" w14:textId="7A4DCCCD" w:rsidR="00F10A77" w:rsidRP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Оновлення ОПП «Економіка» на 2026 рік, зокрема удосконалення матриці відповідності програмних результатів навчання (ПРН) та компетентностей компонентам програми.</w:t>
            </w:r>
          </w:p>
        </w:tc>
        <w:tc>
          <w:tcPr>
            <w:tcW w:w="3782" w:type="dxa"/>
          </w:tcPr>
          <w:p w14:paraId="6C346C8B" w14:textId="644ABA9E" w:rsidR="00F10A77" w:rsidRP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Необхідність приведення програми у відповідність до актуальних вимог та забезпечення логічного зв'язку між дисциплінами й результатами навчання.</w:t>
            </w:r>
          </w:p>
        </w:tc>
        <w:tc>
          <w:tcPr>
            <w:tcW w:w="3782" w:type="dxa"/>
          </w:tcPr>
          <w:p w14:paraId="1E624511" w14:textId="77777777" w:rsidR="009F3770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Пропозицію враховано.</w:t>
            </w:r>
          </w:p>
          <w:p w14:paraId="758638EF" w14:textId="513F70C8" w:rsidR="009F3770" w:rsidRPr="009F3770" w:rsidRDefault="009F3770" w:rsidP="00FA733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(Протокол 1 від 27 листопада 2025 року)</w:t>
            </w:r>
          </w:p>
          <w:p w14:paraId="64D3B38F" w14:textId="172B5C72" w:rsidR="00F10A77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Внести зміни до проєкту ОПП та представити його для громадського обговорення на сайті УНУ з 01.12.2025 по 01.01.2026.</w:t>
            </w:r>
          </w:p>
          <w:p w14:paraId="3234EEFB" w14:textId="696BBA37" w:rsidR="00FA7336" w:rsidRP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10A77" w:rsidRPr="00FA7336" w14:paraId="6F7E9720" w14:textId="77777777" w:rsidTr="00FA7336">
        <w:tc>
          <w:tcPr>
            <w:tcW w:w="2972" w:type="dxa"/>
          </w:tcPr>
          <w:p w14:paraId="0B9C8D7E" w14:textId="1897C4FA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7"/>
                <w:sz w:val="28"/>
                <w:szCs w:val="28"/>
                <w:lang w:val="uk-UA"/>
              </w:rPr>
              <w:t xml:space="preserve">Член робочої групи Смолій Л.В. </w:t>
            </w:r>
          </w:p>
        </w:tc>
        <w:tc>
          <w:tcPr>
            <w:tcW w:w="4590" w:type="dxa"/>
          </w:tcPr>
          <w:p w14:paraId="0FECD5BF" w14:textId="116C70CE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6"/>
                <w:sz w:val="28"/>
                <w:szCs w:val="28"/>
                <w:lang w:val="uk-UA"/>
              </w:rPr>
              <w:t>Перейменувати навчальну дисципліну «Стратегічне управління бізнесом» (ОК 11) на «Стратегічне управління економічним розвитком»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82" w:type="dxa"/>
          </w:tcPr>
          <w:p w14:paraId="11D4B28C" w14:textId="77777777" w:rsidR="00F10A77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5"/>
                <w:sz w:val="28"/>
                <w:szCs w:val="28"/>
                <w:lang w:val="uk-UA"/>
              </w:rPr>
              <w:t>Нова назва точніше відповідає фокусу магістерської програми на управлінні складними системами, інституційних змінах та процесах сталого розвитку (ПРН 14, СК 10)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  <w:p w14:paraId="332B58D4" w14:textId="77777777" w:rsid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</w:p>
          <w:p w14:paraId="0BD0B1FE" w14:textId="4E872F38" w:rsidR="009F3770" w:rsidRPr="00FA7336" w:rsidRDefault="009F3770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82" w:type="dxa"/>
          </w:tcPr>
          <w:p w14:paraId="78041251" w14:textId="77777777" w:rsidR="009F3770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citation-54"/>
                <w:sz w:val="28"/>
                <w:szCs w:val="28"/>
                <w:lang w:val="uk-UA"/>
              </w:rPr>
            </w:pPr>
            <w:r w:rsidRPr="00FA7336">
              <w:rPr>
                <w:rStyle w:val="citation-54"/>
                <w:sz w:val="28"/>
                <w:szCs w:val="28"/>
                <w:lang w:val="uk-UA"/>
              </w:rPr>
              <w:t>Пропозицію враховано.</w:t>
            </w:r>
          </w:p>
          <w:p w14:paraId="545E8790" w14:textId="77777777" w:rsidR="009F3770" w:rsidRPr="009F3770" w:rsidRDefault="009F3770" w:rsidP="009F377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(Протокол 1 від 27 листопада 2025 року)</w:t>
            </w:r>
          </w:p>
          <w:p w14:paraId="60491A30" w14:textId="4983769B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4"/>
                <w:sz w:val="28"/>
                <w:szCs w:val="28"/>
                <w:lang w:val="uk-UA"/>
              </w:rPr>
              <w:t>Назву затверджено в проєкті ОПП на 2026 рік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</w:tr>
      <w:tr w:rsidR="00F10A77" w:rsidRPr="00FA7336" w14:paraId="3743F8BD" w14:textId="77777777" w:rsidTr="00FA7336">
        <w:tc>
          <w:tcPr>
            <w:tcW w:w="2972" w:type="dxa"/>
          </w:tcPr>
          <w:p w14:paraId="0FE4E88B" w14:textId="3ED8DDC2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3"/>
                <w:sz w:val="28"/>
                <w:szCs w:val="28"/>
                <w:lang w:val="uk-UA"/>
              </w:rPr>
              <w:lastRenderedPageBreak/>
              <w:t xml:space="preserve">Здобувач вищої освіти Рудь К.С. </w:t>
            </w:r>
          </w:p>
        </w:tc>
        <w:tc>
          <w:tcPr>
            <w:tcW w:w="4590" w:type="dxa"/>
          </w:tcPr>
          <w:p w14:paraId="5BB9D1EB" w14:textId="7858BE10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2"/>
                <w:sz w:val="28"/>
                <w:szCs w:val="28"/>
                <w:lang w:val="uk-UA"/>
              </w:rPr>
              <w:t>Врахування результатів опитувань здобувачів ОП «Бізнес-економіка» (попереднього циклу) для вдосконалення нової ОПП «Економіка»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82" w:type="dxa"/>
          </w:tcPr>
          <w:p w14:paraId="4B62CF1D" w14:textId="77777777" w:rsidR="00F10A77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51"/>
                <w:sz w:val="28"/>
                <w:szCs w:val="28"/>
                <w:lang w:val="uk-UA"/>
              </w:rPr>
              <w:t>Використання інституційної наступності та зворотного зв'язку для посилення практичної складової, цифровізації та розвитку Soft Skills (критичне мислення, лідерство)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  <w:p w14:paraId="02B711C5" w14:textId="27D25710" w:rsidR="00FA7336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82" w:type="dxa"/>
          </w:tcPr>
          <w:p w14:paraId="203F6737" w14:textId="77777777" w:rsidR="009F3770" w:rsidRDefault="00FA7336" w:rsidP="00FA7336">
            <w:pPr>
              <w:spacing w:line="276" w:lineRule="auto"/>
              <w:jc w:val="both"/>
              <w:rPr>
                <w:rStyle w:val="citation-5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Style w:val="citation-50"/>
                <w:rFonts w:ascii="Times New Roman" w:hAnsi="Times New Roman" w:cs="Times New Roman"/>
                <w:sz w:val="28"/>
                <w:szCs w:val="28"/>
                <w:lang w:val="uk-UA"/>
              </w:rPr>
              <w:t>Пропозицію враховано.</w:t>
            </w:r>
          </w:p>
          <w:p w14:paraId="589B07CD" w14:textId="77777777" w:rsidR="009F3770" w:rsidRPr="009F3770" w:rsidRDefault="009F3770" w:rsidP="009F377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(Протокол 1 від 27 листопада 2025 року)</w:t>
            </w:r>
          </w:p>
          <w:p w14:paraId="44316D89" w14:textId="096C4DFF" w:rsidR="00F10A77" w:rsidRP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Style w:val="citation-50"/>
                <w:rFonts w:ascii="Times New Roman" w:hAnsi="Times New Roman" w:cs="Times New Roman"/>
                <w:sz w:val="28"/>
                <w:szCs w:val="28"/>
                <w:lang w:val="uk-UA"/>
              </w:rPr>
              <w:t>Гаранту доручено забезпечити впровадження релевантних рекомендацій в освітній процес</w:t>
            </w:r>
          </w:p>
        </w:tc>
      </w:tr>
      <w:tr w:rsidR="00F10A77" w:rsidRPr="00FA7336" w14:paraId="1D44F57C" w14:textId="77777777" w:rsidTr="00FA7336">
        <w:tc>
          <w:tcPr>
            <w:tcW w:w="2972" w:type="dxa"/>
          </w:tcPr>
          <w:p w14:paraId="770D35A5" w14:textId="77777777" w:rsid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citation-49"/>
                <w:sz w:val="28"/>
                <w:szCs w:val="28"/>
                <w:lang w:val="uk-UA"/>
              </w:rPr>
            </w:pPr>
            <w:r w:rsidRPr="00FA7336">
              <w:rPr>
                <w:rStyle w:val="citation-49"/>
                <w:sz w:val="28"/>
                <w:szCs w:val="28"/>
                <w:lang w:val="uk-UA"/>
              </w:rPr>
              <w:t xml:space="preserve">Гарант ОПП </w:t>
            </w:r>
          </w:p>
          <w:p w14:paraId="39663548" w14:textId="3A8763D2" w:rsidR="006E14E1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49"/>
                <w:sz w:val="28"/>
                <w:szCs w:val="28"/>
                <w:lang w:val="uk-UA"/>
              </w:rPr>
              <w:t xml:space="preserve">Ревуцька А.О. </w:t>
            </w:r>
          </w:p>
        </w:tc>
        <w:tc>
          <w:tcPr>
            <w:tcW w:w="4590" w:type="dxa"/>
          </w:tcPr>
          <w:p w14:paraId="2116E260" w14:textId="592F1663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sz w:val="28"/>
                <w:szCs w:val="28"/>
                <w:lang w:val="uk-UA"/>
              </w:rPr>
              <w:t xml:space="preserve">Зміни у складі робочої групи: вивести Рудь К.С. (у зв'язку із завершенням навчання) </w:t>
            </w:r>
            <w:r w:rsidRPr="00FA7336">
              <w:rPr>
                <w:rStyle w:val="citation-48"/>
                <w:sz w:val="28"/>
                <w:szCs w:val="28"/>
                <w:lang w:val="uk-UA"/>
              </w:rPr>
              <w:t>та включити магістранта Чорного О.О.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82" w:type="dxa"/>
          </w:tcPr>
          <w:p w14:paraId="64C4591B" w14:textId="77777777" w:rsidR="00FA7336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47"/>
                <w:sz w:val="28"/>
                <w:szCs w:val="28"/>
                <w:lang w:val="uk-UA"/>
              </w:rPr>
              <w:t>Необхідність залучення діючих здобувачів вищої освіти до процесу проектування та оновлення освітньої програми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  <w:p w14:paraId="05F740D7" w14:textId="71CA6462" w:rsidR="00F10A77" w:rsidRPr="00FA7336" w:rsidRDefault="00F10A77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82" w:type="dxa"/>
          </w:tcPr>
          <w:p w14:paraId="6AE62E9F" w14:textId="77777777" w:rsidR="009F3770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citation-46"/>
                <w:sz w:val="28"/>
                <w:szCs w:val="28"/>
                <w:lang w:val="uk-UA"/>
              </w:rPr>
            </w:pPr>
            <w:r w:rsidRPr="00FA7336">
              <w:rPr>
                <w:rStyle w:val="citation-46"/>
                <w:sz w:val="28"/>
                <w:szCs w:val="28"/>
                <w:lang w:val="uk-UA"/>
              </w:rPr>
              <w:t>Пропозицію враховано.</w:t>
            </w:r>
          </w:p>
          <w:p w14:paraId="6540895F" w14:textId="77777777" w:rsidR="009F3770" w:rsidRPr="009F3770" w:rsidRDefault="009F3770" w:rsidP="009F377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(Протокол 1 від 27 листопада 2025 року)</w:t>
            </w:r>
          </w:p>
          <w:p w14:paraId="797F21EA" w14:textId="1DD14EDC" w:rsidR="00F10A77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46"/>
                <w:sz w:val="28"/>
                <w:szCs w:val="28"/>
                <w:lang w:val="uk-UA"/>
              </w:rPr>
              <w:t>Склад робочої групи оновлено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</w:tr>
      <w:tr w:rsidR="004F1EF8" w:rsidRPr="00FA7336" w14:paraId="14FAFC75" w14:textId="77777777" w:rsidTr="00FA7336">
        <w:tc>
          <w:tcPr>
            <w:tcW w:w="2972" w:type="dxa"/>
          </w:tcPr>
          <w:p w14:paraId="2BF704E9" w14:textId="46C602D7" w:rsidR="004F1EF8" w:rsidRPr="00FA7336" w:rsidRDefault="00FA7336" w:rsidP="009F3770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  <w:lang w:val="uk-UA"/>
              </w:rPr>
            </w:pPr>
            <w:r w:rsidRPr="00FA7336">
              <w:rPr>
                <w:sz w:val="28"/>
                <w:szCs w:val="28"/>
                <w:lang w:val="uk-UA"/>
              </w:rPr>
              <w:t xml:space="preserve">Рецензент: д.е.н., проф. Князєва О. </w:t>
            </w:r>
            <w:r w:rsidRPr="00FA7336">
              <w:rPr>
                <w:sz w:val="28"/>
                <w:szCs w:val="28"/>
                <w:lang w:val="uk-UA"/>
              </w:rPr>
              <w:t xml:space="preserve">А. </w:t>
            </w:r>
            <w:r w:rsidRPr="00FA7336">
              <w:rPr>
                <w:sz w:val="28"/>
                <w:szCs w:val="28"/>
                <w:lang w:val="uk-UA"/>
              </w:rPr>
              <w:t>(Одеський ДАУ)</w:t>
            </w:r>
          </w:p>
        </w:tc>
        <w:tc>
          <w:tcPr>
            <w:tcW w:w="4590" w:type="dxa"/>
          </w:tcPr>
          <w:p w14:paraId="3E842920" w14:textId="7E7AC434" w:rsidR="004F1EF8" w:rsidRPr="00FA7336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44"/>
                <w:sz w:val="28"/>
                <w:szCs w:val="28"/>
                <w:lang w:val="uk-UA"/>
              </w:rPr>
              <w:t>Посилення дуальної форми навчання та розширення кола партнерів-роботодавців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82" w:type="dxa"/>
          </w:tcPr>
          <w:p w14:paraId="75979FF2" w14:textId="77777777" w:rsidR="004F1EF8" w:rsidRDefault="00FA7336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43"/>
                <w:sz w:val="28"/>
                <w:szCs w:val="28"/>
                <w:lang w:val="uk-UA"/>
              </w:rPr>
              <w:t>Це дозволить здобувачам інтегрувати результати професійної діяльності безпосередньо у магістерські роботи (ОК 13) та підвищить якість підготовки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  <w:p w14:paraId="6F2A793A" w14:textId="7C697AC4" w:rsidR="009F3770" w:rsidRPr="00FA7336" w:rsidRDefault="009F3770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782" w:type="dxa"/>
          </w:tcPr>
          <w:p w14:paraId="5564D01A" w14:textId="77777777" w:rsidR="009F3770" w:rsidRDefault="00FA7336" w:rsidP="009F377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citation-42"/>
                <w:sz w:val="28"/>
                <w:szCs w:val="28"/>
                <w:lang w:val="uk-UA"/>
              </w:rPr>
            </w:pPr>
            <w:r w:rsidRPr="00FA7336">
              <w:rPr>
                <w:rStyle w:val="citation-42"/>
                <w:sz w:val="28"/>
                <w:szCs w:val="28"/>
                <w:lang w:val="uk-UA"/>
              </w:rPr>
              <w:t>Пропозицію враховано.</w:t>
            </w:r>
          </w:p>
          <w:p w14:paraId="7568774A" w14:textId="7C3EEB5A" w:rsidR="009F3770" w:rsidRPr="009F3770" w:rsidRDefault="009F3770" w:rsidP="009F377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(Протокол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2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від 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5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ютого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6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року)</w:t>
            </w:r>
          </w:p>
          <w:p w14:paraId="4B79A6A6" w14:textId="1774E73A" w:rsidR="004F1EF8" w:rsidRPr="00FA7336" w:rsidRDefault="00FA7336" w:rsidP="009F3770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42"/>
                <w:sz w:val="28"/>
                <w:szCs w:val="28"/>
                <w:lang w:val="uk-UA"/>
              </w:rPr>
              <w:t>Гаранту доручено активізувати укладання договорів про співпрацю з підприємствами регіону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</w:tr>
      <w:tr w:rsidR="00043F36" w:rsidRPr="00FA7336" w14:paraId="71D85160" w14:textId="77777777" w:rsidTr="00FA7336">
        <w:tc>
          <w:tcPr>
            <w:tcW w:w="2972" w:type="dxa"/>
          </w:tcPr>
          <w:p w14:paraId="370801ED" w14:textId="77777777" w:rsidR="009F3770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Реце</w:t>
            </w: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нзент: </w:t>
            </w:r>
          </w:p>
          <w:p w14:paraId="62F0493C" w14:textId="198FA70B" w:rsidR="00FA7336" w:rsidRPr="00FA7336" w:rsidRDefault="00FA7336" w:rsidP="009F377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Хлевнюк С.В. (директор ТОВ «УКРАВЕСТ»)</w:t>
            </w:r>
          </w:p>
          <w:p w14:paraId="4DC6F995" w14:textId="4573A429" w:rsidR="00AE698D" w:rsidRPr="00FA7336" w:rsidRDefault="00AE698D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</w:tcPr>
          <w:p w14:paraId="656199AD" w14:textId="045A5499" w:rsidR="00AE698D" w:rsidRPr="00FA7336" w:rsidRDefault="00FA7336" w:rsidP="009F377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Використання фактичних даних підприємств як бази для виробничої практики та кваліфікаційних робіт.</w:t>
            </w:r>
          </w:p>
        </w:tc>
        <w:tc>
          <w:tcPr>
            <w:tcW w:w="3782" w:type="dxa"/>
          </w:tcPr>
          <w:p w14:paraId="4696278C" w14:textId="77777777" w:rsidR="004F1EF8" w:rsidRDefault="00FA7336" w:rsidP="009F377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Запит бізнесу на фахівців, здатних оперативно інтегруватися у виробничі процеси; успішний досвід </w:t>
            </w: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дуальної освіти магістранта Чорного О.О.</w:t>
            </w:r>
          </w:p>
          <w:p w14:paraId="6C5165CD" w14:textId="7C64EAF1" w:rsidR="009F3770" w:rsidRPr="00FA7336" w:rsidRDefault="009F3770" w:rsidP="009F377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82" w:type="dxa"/>
          </w:tcPr>
          <w:p w14:paraId="3EEB466C" w14:textId="77777777" w:rsidR="009F3770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Пропозицію враховано. </w:t>
            </w:r>
          </w:p>
          <w:p w14:paraId="16966E5F" w14:textId="5277192F" w:rsidR="009F3770" w:rsidRDefault="009F3770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(Протокол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2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від 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5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ютого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6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року)</w:t>
            </w:r>
          </w:p>
          <w:p w14:paraId="09BB4F27" w14:textId="62F971FA" w:rsidR="00043F36" w:rsidRPr="00FA7336" w:rsidRDefault="00FA7336" w:rsidP="00FA733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Досвід дуальної освіти рекомендовано до </w:t>
            </w:r>
            <w:r w:rsidRPr="00FA73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поширення, дані підприємств будуть задіяні в ОК 12 та ОК 13.</w:t>
            </w:r>
          </w:p>
        </w:tc>
      </w:tr>
      <w:tr w:rsidR="006E14E1" w:rsidRPr="00FA7336" w14:paraId="1030EE0F" w14:textId="77777777" w:rsidTr="00FA7336">
        <w:tc>
          <w:tcPr>
            <w:tcW w:w="2972" w:type="dxa"/>
          </w:tcPr>
          <w:p w14:paraId="07F7C4B8" w14:textId="0977F36A" w:rsidR="00FA7336" w:rsidRPr="00FA7336" w:rsidRDefault="00FA7336" w:rsidP="009F3770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37"/>
                <w:sz w:val="28"/>
                <w:szCs w:val="28"/>
                <w:lang w:val="uk-UA"/>
              </w:rPr>
              <w:t xml:space="preserve">Члени робочої групи (за результатами рекомендацій НАЗЯВО 2024-2025н.р.) </w:t>
            </w:r>
          </w:p>
          <w:p w14:paraId="18B9994B" w14:textId="14963537" w:rsidR="006E14E1" w:rsidRPr="00FA7336" w:rsidRDefault="006E14E1" w:rsidP="00FA7336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590" w:type="dxa"/>
          </w:tcPr>
          <w:p w14:paraId="233A9C94" w14:textId="59C1DCE8" w:rsidR="00AE698D" w:rsidRPr="00FA7336" w:rsidRDefault="00FA7336" w:rsidP="009F3770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36"/>
                <w:sz w:val="28"/>
                <w:szCs w:val="28"/>
                <w:lang w:val="uk-UA"/>
              </w:rPr>
              <w:t>Імплементація рекомендацій акредитаційних експертиз у проєкт ОПП на 2026 рік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82" w:type="dxa"/>
          </w:tcPr>
          <w:p w14:paraId="1A959470" w14:textId="7D44A158" w:rsidR="006E14E1" w:rsidRPr="00FA7336" w:rsidRDefault="00FA7336" w:rsidP="009F3770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35"/>
                <w:sz w:val="28"/>
                <w:szCs w:val="28"/>
                <w:lang w:val="uk-UA"/>
              </w:rPr>
              <w:t>Необхідність підвищення якості програми для успішної майбутньої постакредитації та відповідності стандартам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82" w:type="dxa"/>
          </w:tcPr>
          <w:p w14:paraId="38815FF5" w14:textId="77777777" w:rsidR="009F3770" w:rsidRDefault="00FA7336" w:rsidP="009F377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citation-34"/>
                <w:sz w:val="28"/>
                <w:szCs w:val="28"/>
                <w:lang w:val="uk-UA"/>
              </w:rPr>
            </w:pPr>
            <w:r w:rsidRPr="00FA7336">
              <w:rPr>
                <w:rStyle w:val="citation-34"/>
                <w:sz w:val="28"/>
                <w:szCs w:val="28"/>
                <w:lang w:val="uk-UA"/>
              </w:rPr>
              <w:t>Пропозицію враховано.</w:t>
            </w:r>
          </w:p>
          <w:p w14:paraId="414F70A0" w14:textId="77777777" w:rsidR="009F3770" w:rsidRPr="009F3770" w:rsidRDefault="009F3770" w:rsidP="009F377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(Протокол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2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від 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5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ютого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6</w:t>
            </w:r>
            <w:r w:rsidRPr="009F37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року)</w:t>
            </w:r>
          </w:p>
          <w:p w14:paraId="776C48C7" w14:textId="187BE032" w:rsidR="00AE698D" w:rsidRPr="00FA7336" w:rsidRDefault="00FA7336" w:rsidP="009F3770">
            <w:pPr>
              <w:pStyle w:val="a5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uk-UA"/>
              </w:rPr>
            </w:pPr>
            <w:r w:rsidRPr="00FA7336">
              <w:rPr>
                <w:rStyle w:val="citation-34"/>
                <w:sz w:val="28"/>
                <w:szCs w:val="28"/>
                <w:lang w:val="uk-UA"/>
              </w:rPr>
              <w:t>Зокрема: оновлено перелік посад за ДК 003:2010, посилено популяризацію неформальної освіти та оновлено методичні вказівки до практик</w:t>
            </w:r>
            <w:r w:rsidRPr="00FA7336"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0E2E6E9E" w14:textId="77777777" w:rsidR="00A2718C" w:rsidRPr="00A2718C" w:rsidRDefault="00A2718C" w:rsidP="00A2718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A2718C" w:rsidRPr="00A2718C" w:rsidSect="00A2718C">
      <w:pgSz w:w="16838" w:h="11906" w:orient="landscape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F2866"/>
    <w:multiLevelType w:val="hybridMultilevel"/>
    <w:tmpl w:val="1A9C4C60"/>
    <w:lvl w:ilvl="0" w:tplc="1090E4FC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F9"/>
    <w:rsid w:val="00043F36"/>
    <w:rsid w:val="00062495"/>
    <w:rsid w:val="0006736E"/>
    <w:rsid w:val="00133B1B"/>
    <w:rsid w:val="004F1EF8"/>
    <w:rsid w:val="005255EE"/>
    <w:rsid w:val="005A3EB7"/>
    <w:rsid w:val="006550B3"/>
    <w:rsid w:val="006E14E1"/>
    <w:rsid w:val="006F1469"/>
    <w:rsid w:val="008F24F9"/>
    <w:rsid w:val="009F3770"/>
    <w:rsid w:val="00A2718C"/>
    <w:rsid w:val="00A94327"/>
    <w:rsid w:val="00AD54FE"/>
    <w:rsid w:val="00AE698D"/>
    <w:rsid w:val="00B25400"/>
    <w:rsid w:val="00C123C6"/>
    <w:rsid w:val="00C350F9"/>
    <w:rsid w:val="00C45F13"/>
    <w:rsid w:val="00CA1AE3"/>
    <w:rsid w:val="00D67A90"/>
    <w:rsid w:val="00DC2B45"/>
    <w:rsid w:val="00E423C2"/>
    <w:rsid w:val="00EF3C59"/>
    <w:rsid w:val="00F10A77"/>
    <w:rsid w:val="00F14A00"/>
    <w:rsid w:val="00FA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99C6"/>
  <w15:chartTrackingRefBased/>
  <w15:docId w15:val="{B5FACCE7-F948-4D10-8BCD-D3324157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24F9"/>
    <w:pPr>
      <w:ind w:left="720"/>
      <w:contextualSpacing/>
    </w:pPr>
    <w:rPr>
      <w:lang w:val="uk-UA"/>
    </w:rPr>
  </w:style>
  <w:style w:type="paragraph" w:customStyle="1" w:styleId="Default">
    <w:name w:val="Default"/>
    <w:rsid w:val="00A943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Normal (Web)"/>
    <w:basedOn w:val="a"/>
    <w:uiPriority w:val="99"/>
    <w:unhideWhenUsed/>
    <w:rsid w:val="00FA7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customStyle="1" w:styleId="citation-57">
    <w:name w:val="citation-57"/>
    <w:basedOn w:val="a0"/>
    <w:rsid w:val="00FA7336"/>
  </w:style>
  <w:style w:type="character" w:customStyle="1" w:styleId="citation-56">
    <w:name w:val="citation-56"/>
    <w:basedOn w:val="a0"/>
    <w:rsid w:val="00FA7336"/>
  </w:style>
  <w:style w:type="character" w:customStyle="1" w:styleId="citation-55">
    <w:name w:val="citation-55"/>
    <w:basedOn w:val="a0"/>
    <w:rsid w:val="00FA7336"/>
  </w:style>
  <w:style w:type="character" w:customStyle="1" w:styleId="citation-54">
    <w:name w:val="citation-54"/>
    <w:basedOn w:val="a0"/>
    <w:rsid w:val="00FA7336"/>
  </w:style>
  <w:style w:type="character" w:customStyle="1" w:styleId="citation-53">
    <w:name w:val="citation-53"/>
    <w:basedOn w:val="a0"/>
    <w:rsid w:val="00FA7336"/>
  </w:style>
  <w:style w:type="character" w:customStyle="1" w:styleId="citation-52">
    <w:name w:val="citation-52"/>
    <w:basedOn w:val="a0"/>
    <w:rsid w:val="00FA7336"/>
  </w:style>
  <w:style w:type="character" w:customStyle="1" w:styleId="citation-51">
    <w:name w:val="citation-51"/>
    <w:basedOn w:val="a0"/>
    <w:rsid w:val="00FA7336"/>
  </w:style>
  <w:style w:type="character" w:customStyle="1" w:styleId="citation-50">
    <w:name w:val="citation-50"/>
    <w:basedOn w:val="a0"/>
    <w:rsid w:val="00FA7336"/>
  </w:style>
  <w:style w:type="character" w:customStyle="1" w:styleId="citation-49">
    <w:name w:val="citation-49"/>
    <w:basedOn w:val="a0"/>
    <w:rsid w:val="00FA7336"/>
  </w:style>
  <w:style w:type="character" w:customStyle="1" w:styleId="citation-48">
    <w:name w:val="citation-48"/>
    <w:basedOn w:val="a0"/>
    <w:rsid w:val="00FA7336"/>
  </w:style>
  <w:style w:type="character" w:customStyle="1" w:styleId="citation-47">
    <w:name w:val="citation-47"/>
    <w:basedOn w:val="a0"/>
    <w:rsid w:val="00FA7336"/>
  </w:style>
  <w:style w:type="character" w:customStyle="1" w:styleId="citation-46">
    <w:name w:val="citation-46"/>
    <w:basedOn w:val="a0"/>
    <w:rsid w:val="00FA7336"/>
  </w:style>
  <w:style w:type="character" w:customStyle="1" w:styleId="citation-44">
    <w:name w:val="citation-44"/>
    <w:basedOn w:val="a0"/>
    <w:rsid w:val="00FA7336"/>
  </w:style>
  <w:style w:type="character" w:customStyle="1" w:styleId="citation-43">
    <w:name w:val="citation-43"/>
    <w:basedOn w:val="a0"/>
    <w:rsid w:val="00FA7336"/>
  </w:style>
  <w:style w:type="character" w:customStyle="1" w:styleId="citation-42">
    <w:name w:val="citation-42"/>
    <w:basedOn w:val="a0"/>
    <w:rsid w:val="00FA7336"/>
  </w:style>
  <w:style w:type="character" w:customStyle="1" w:styleId="citation-37">
    <w:name w:val="citation-37"/>
    <w:basedOn w:val="a0"/>
    <w:rsid w:val="00FA7336"/>
  </w:style>
  <w:style w:type="character" w:customStyle="1" w:styleId="citation-36">
    <w:name w:val="citation-36"/>
    <w:basedOn w:val="a0"/>
    <w:rsid w:val="00FA7336"/>
  </w:style>
  <w:style w:type="character" w:customStyle="1" w:styleId="citation-35">
    <w:name w:val="citation-35"/>
    <w:basedOn w:val="a0"/>
    <w:rsid w:val="00FA7336"/>
  </w:style>
  <w:style w:type="character" w:customStyle="1" w:styleId="citation-34">
    <w:name w:val="citation-34"/>
    <w:basedOn w:val="a0"/>
    <w:rsid w:val="00FA7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Ревуцька</dc:creator>
  <cp:keywords/>
  <dc:description/>
  <cp:lastModifiedBy>Алла Ревуцька</cp:lastModifiedBy>
  <cp:revision>8</cp:revision>
  <dcterms:created xsi:type="dcterms:W3CDTF">2024-04-07T09:38:00Z</dcterms:created>
  <dcterms:modified xsi:type="dcterms:W3CDTF">2026-04-05T15:42:00Z</dcterms:modified>
</cp:coreProperties>
</file>